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RELOJ DE LA VIDA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El reloj de la vida yo vendo,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formidable, feliz invención;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 tic tac tan perfecto que entiendo: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i w:val="1"/>
          <w:rtl w:val="0"/>
        </w:rPr>
        <w:t xml:space="preserve">¡uh!</w:t>
      </w:r>
      <w:r w:rsidDel="00000000" w:rsidR="00000000" w:rsidRPr="00000000">
        <w:rPr>
          <w:rtl w:val="0"/>
        </w:rPr>
        <w:t xml:space="preserve"> le gana a cualquier corazón.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¡No pues! ya la conozco esta música,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reloj mentiroso, sin ánima!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Bailo en tus pasos Jesús,</w:t>
      </w:r>
    </w:p>
    <w:p w:rsidR="00000000" w:rsidDel="00000000" w:rsidP="00000000" w:rsidRDefault="00000000" w:rsidRPr="00000000" w14:paraId="0000000B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nyzu59er7z5s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amigo: ojo a la hora de Dios.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amigo: ojo a la hora de Dios.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El reloj de la vida te enseña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 gozar, disfrutar libertad;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de tu vida tú sólo seas dueño: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de los otros ¡ninguna piedad!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El reloj de la vida te ofrece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los placeres, mujeres, licor;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si eres vivo el reloj te enriquece,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coronado de rosas y de flor.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El reloj de la vida te invita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 la moda, a la fuerza, a ganar;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de burlar a la pobre viejita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es orgullo entre amigos jactar.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yo prefiero tu música,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reloj, su tic tac, este corazón.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Baila conmigo Jesús,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amigo: ¡hacia el milagro de Dios!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amigo: ¡hacia el milagro de Dios!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SxaDmwr1C1CcRIJ/N0QKj0IZiA==">CgMxLjAyDmgubnl6dTU5ZXI3ejVzOAByITF2SFhHcDMzZ1lkbmRFRWUtRXpJM09pWVo5Y1l0NGU1Qg==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